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color w:val="auto"/>
          <w:sz w:val="44"/>
          <w:szCs w:val="44"/>
          <w:lang w:eastAsia="zh-CN"/>
        </w:rPr>
        <w:t>湖南信息</w:t>
      </w:r>
      <w:r>
        <w:rPr>
          <w:rFonts w:hint="eastAsia" w:ascii="黑体" w:hAnsi="黑体" w:eastAsia="黑体" w:cs="宋体"/>
          <w:color w:val="auto"/>
          <w:sz w:val="44"/>
          <w:szCs w:val="44"/>
        </w:rPr>
        <w:t>学院</w:t>
      </w:r>
      <w:r>
        <w:rPr>
          <w:rFonts w:hint="eastAsia" w:ascii="黑体" w:hAnsi="黑体" w:eastAsia="黑体" w:cs="宋体"/>
          <w:sz w:val="44"/>
          <w:szCs w:val="44"/>
        </w:rPr>
        <w:t>新增QQ群备案登记表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部门</w:t>
      </w:r>
      <w:r>
        <w:rPr>
          <w:rFonts w:hint="eastAsia"/>
          <w:sz w:val="28"/>
          <w:szCs w:val="28"/>
        </w:rPr>
        <w:t>：                                  时间：</w:t>
      </w:r>
    </w:p>
    <w:tbl>
      <w:tblPr>
        <w:tblStyle w:val="6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03"/>
        <w:gridCol w:w="1425"/>
        <w:gridCol w:w="42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QQ群号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群名称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功能定位</w:t>
            </w:r>
          </w:p>
        </w:tc>
        <w:tc>
          <w:tcPr>
            <w:tcW w:w="66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对QQ群信息发布范围进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行说明：（空白内容不够可附页）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管理员姓名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群成员数量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群规</w:t>
            </w:r>
          </w:p>
        </w:tc>
        <w:tc>
          <w:tcPr>
            <w:tcW w:w="66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（空白内容不够可附页）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所属部门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6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FD"/>
    <w:rsid w:val="00AE4A17"/>
    <w:rsid w:val="00B03B58"/>
    <w:rsid w:val="00E45EFD"/>
    <w:rsid w:val="00EE7913"/>
    <w:rsid w:val="2B3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2018-06-27T02:31:00Z</dcterms:created>
  <dc:creator>Admin</dc:creator>
  <cp:lastModifiedBy>非′若海</cp:lastModifiedBy>
  <dcterms:modified xsi:type="dcterms:W3CDTF">2018-10-08T08:17:26Z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