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 w:cs="宋体"/>
          <w:color w:val="auto"/>
          <w:sz w:val="44"/>
          <w:szCs w:val="44"/>
          <w:lang w:eastAsia="zh-CN"/>
        </w:rPr>
        <w:t>湖南信息</w:t>
      </w:r>
      <w:r>
        <w:rPr>
          <w:rFonts w:hint="eastAsia" w:ascii="黑体" w:hAnsi="黑体" w:eastAsia="黑体" w:cs="宋体"/>
          <w:color w:val="auto"/>
          <w:sz w:val="44"/>
          <w:szCs w:val="44"/>
        </w:rPr>
        <w:t>学院</w:t>
      </w:r>
    </w:p>
    <w:bookmarkEnd w:id="0"/>
    <w:p>
      <w:pPr>
        <w:jc w:val="center"/>
        <w:rPr>
          <w:rFonts w:hint="eastAsia" w:ascii="黑体" w:hAnsi="黑体" w:eastAsia="黑体" w:cs="宋体"/>
          <w:color w:val="auto"/>
          <w:sz w:val="44"/>
          <w:szCs w:val="44"/>
        </w:rPr>
      </w:pPr>
      <w:r>
        <w:rPr>
          <w:rFonts w:hint="eastAsia" w:ascii="黑体" w:hAnsi="黑体" w:eastAsia="黑体" w:cs="宋体"/>
          <w:color w:val="auto"/>
          <w:sz w:val="44"/>
          <w:szCs w:val="44"/>
        </w:rPr>
        <w:t>新增微信公众账号备案登记表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部门：</w:t>
      </w:r>
      <w:r>
        <w:rPr>
          <w:color w:val="auto"/>
          <w:sz w:val="28"/>
          <w:szCs w:val="28"/>
        </w:rPr>
        <w:t xml:space="preserve">                                  </w:t>
      </w:r>
      <w:r>
        <w:rPr>
          <w:rFonts w:hint="eastAsia"/>
          <w:color w:val="auto"/>
          <w:sz w:val="28"/>
          <w:szCs w:val="28"/>
        </w:rPr>
        <w:t>时间：</w:t>
      </w:r>
    </w:p>
    <w:tbl>
      <w:tblPr>
        <w:tblStyle w:val="4"/>
        <w:tblW w:w="8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298"/>
        <w:gridCol w:w="1425"/>
        <w:gridCol w:w="425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微信账号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微信名称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（昵称）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类型</w:t>
            </w:r>
          </w:p>
        </w:tc>
        <w:tc>
          <w:tcPr>
            <w:tcW w:w="6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□服务号              □订阅号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内容</w:t>
            </w:r>
          </w:p>
        </w:tc>
        <w:tc>
          <w:tcPr>
            <w:tcW w:w="6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□新闻发布□政策法规□社会资讯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□专业技术□微社区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形式</w:t>
            </w:r>
          </w:p>
        </w:tc>
        <w:tc>
          <w:tcPr>
            <w:tcW w:w="6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□文字    □图片    □语音    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功能定位</w:t>
            </w:r>
          </w:p>
        </w:tc>
        <w:tc>
          <w:tcPr>
            <w:tcW w:w="6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对开通微信公众号的功能，信息发布范围进行说明：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（空白内容不够可附页）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开通日期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认证情况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□是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管理员姓名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Email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群成员数量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公众号管理规定</w:t>
            </w:r>
          </w:p>
        </w:tc>
        <w:tc>
          <w:tcPr>
            <w:tcW w:w="6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（空白内容不够可附页）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所属部门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6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部门负责人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96"/>
    <w:rsid w:val="00797796"/>
    <w:rsid w:val="009F125C"/>
    <w:rsid w:val="00A119F9"/>
    <w:rsid w:val="6201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</Words>
  <Characters>270</Characters>
  <Lines>2</Lines>
  <Paragraphs>1</Paragraphs>
  <TotalTime>4</TotalTime>
  <ScaleCrop>false</ScaleCrop>
  <LinksUpToDate>false</LinksUpToDate>
  <CharactersWithSpaces>316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2018-06-27T02:50:00Z</dcterms:created>
  <dc:creator>Admin</dc:creator>
  <cp:lastModifiedBy>非′若海</cp:lastModifiedBy>
  <dcterms:modified xsi:type="dcterms:W3CDTF">2018-10-08T08:15:16Z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