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5D23C">
      <w:pPr>
        <w:widowControl/>
        <w:shd w:val="clear" w:color="auto" w:fill="FFFFFF"/>
        <w:spacing w:after="150" w:line="480" w:lineRule="atLeast"/>
        <w:ind w:firstLine="480"/>
        <w:jc w:val="center"/>
        <w:rPr>
          <w:rFonts w:ascii="宋体" w:hAnsi="宋体"/>
          <w:b/>
          <w:bCs/>
          <w:color w:val="333333"/>
          <w:kern w:val="0"/>
          <w:sz w:val="24"/>
          <w:szCs w:val="24"/>
        </w:rPr>
      </w:pPr>
      <w:bookmarkStart w:id="0" w:name="_GoBack"/>
      <w:r>
        <w:rPr>
          <w:rFonts w:ascii="宋体" w:hAnsi="宋体"/>
          <w:b/>
          <w:bCs/>
          <w:color w:val="333333"/>
          <w:kern w:val="0"/>
          <w:sz w:val="24"/>
          <w:szCs w:val="24"/>
        </w:rPr>
        <w:t>025中国国际</w:t>
      </w:r>
      <w:r>
        <w:rPr>
          <w:rFonts w:hint="eastAsia" w:ascii="宋体" w:hAnsi="宋体"/>
          <w:b/>
          <w:bCs/>
          <w:color w:val="333333"/>
          <w:kern w:val="0"/>
          <w:sz w:val="24"/>
          <w:szCs w:val="24"/>
        </w:rPr>
        <w:t>大学生创新大赛院赛获奖项目（排名不分先后）</w:t>
      </w:r>
    </w:p>
    <w:bookmarkEnd w:id="0"/>
    <w:tbl>
      <w:tblPr>
        <w:tblStyle w:val="2"/>
        <w:tblW w:w="9098" w:type="dxa"/>
        <w:tblInd w:w="22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969"/>
        <w:gridCol w:w="1559"/>
        <w:gridCol w:w="1095"/>
        <w:gridCol w:w="1598"/>
      </w:tblGrid>
      <w:tr w14:paraId="0A6917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77" w:type="dxa"/>
            <w:vAlign w:val="center"/>
          </w:tcPr>
          <w:p w14:paraId="4432FF57">
            <w:pPr>
              <w:widowControl/>
              <w:spacing w:after="150"/>
              <w:jc w:val="center"/>
              <w:rPr>
                <w:rFonts w:hint="eastAsia" w:ascii="inherit" w:hAnsi="inherit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14:paraId="131D0E1D">
            <w:pPr>
              <w:widowControl/>
              <w:spacing w:after="150"/>
              <w:jc w:val="center"/>
              <w:rPr>
                <w:rFonts w:hint="eastAsia" w:ascii="inherit" w:hAnsi="inherit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vAlign w:val="center"/>
          </w:tcPr>
          <w:p w14:paraId="6A4BA1D7">
            <w:pPr>
              <w:widowControl/>
              <w:spacing w:after="150"/>
              <w:jc w:val="center"/>
              <w:rPr>
                <w:rFonts w:hint="eastAsia" w:ascii="inherit" w:hAnsi="inherit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095" w:type="dxa"/>
            <w:vAlign w:val="center"/>
          </w:tcPr>
          <w:p w14:paraId="464150CA">
            <w:pPr>
              <w:widowControl/>
              <w:spacing w:after="15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598" w:type="dxa"/>
            <w:vAlign w:val="center"/>
          </w:tcPr>
          <w:p w14:paraId="3CDFCBA1">
            <w:pPr>
              <w:widowControl/>
              <w:spacing w:after="150"/>
              <w:jc w:val="center"/>
              <w:rPr>
                <w:rFonts w:hint="eastAsia" w:ascii="inherit" w:hAnsi="inherit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赛道</w:t>
            </w:r>
          </w:p>
        </w:tc>
      </w:tr>
      <w:tr w14:paraId="573018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77" w:type="dxa"/>
            <w:vAlign w:val="center"/>
          </w:tcPr>
          <w:p w14:paraId="314EAF55">
            <w:pPr>
              <w:shd w:val="clear" w:color="auto" w:fill="FFFFFF"/>
              <w:spacing w:after="150" w:line="480" w:lineRule="atLeast"/>
              <w:jc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655F93C7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链启源程-基于区块链技术所搭建的溯源平台</w:t>
            </w:r>
          </w:p>
        </w:tc>
        <w:tc>
          <w:tcPr>
            <w:tcW w:w="1559" w:type="dxa"/>
            <w:vAlign w:val="center"/>
          </w:tcPr>
          <w:p w14:paraId="7D7A5930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戴远鹏</w:t>
            </w:r>
          </w:p>
        </w:tc>
        <w:tc>
          <w:tcPr>
            <w:tcW w:w="1095" w:type="dxa"/>
            <w:vAlign w:val="center"/>
          </w:tcPr>
          <w:p w14:paraId="65B667D6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98" w:type="dxa"/>
            <w:vAlign w:val="center"/>
          </w:tcPr>
          <w:p w14:paraId="0E3E19EC"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高教主赛道</w:t>
            </w:r>
          </w:p>
        </w:tc>
      </w:tr>
      <w:tr w14:paraId="4F9B85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7" w:type="dxa"/>
            <w:vAlign w:val="center"/>
          </w:tcPr>
          <w:p w14:paraId="2B0EA5EC">
            <w:pPr>
              <w:shd w:val="clear" w:color="auto" w:fill="FFFFFF"/>
              <w:spacing w:after="150" w:line="480" w:lineRule="atLeast"/>
              <w:jc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3350428F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瞰探星——基于“北斗+CNN模型”的无人机生态监查系统</w:t>
            </w:r>
          </w:p>
        </w:tc>
        <w:tc>
          <w:tcPr>
            <w:tcW w:w="1559" w:type="dxa"/>
            <w:vAlign w:val="center"/>
          </w:tcPr>
          <w:p w14:paraId="558C33FF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黄奕珩</w:t>
            </w:r>
          </w:p>
        </w:tc>
        <w:tc>
          <w:tcPr>
            <w:tcW w:w="1095" w:type="dxa"/>
            <w:vAlign w:val="center"/>
          </w:tcPr>
          <w:p w14:paraId="38526BC4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98" w:type="dxa"/>
            <w:vAlign w:val="center"/>
          </w:tcPr>
          <w:p w14:paraId="2AEFBF2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高教主赛道</w:t>
            </w:r>
          </w:p>
        </w:tc>
      </w:tr>
      <w:tr w14:paraId="118677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77" w:type="dxa"/>
            <w:vAlign w:val="center"/>
          </w:tcPr>
          <w:p w14:paraId="19757BF3">
            <w:pPr>
              <w:shd w:val="clear" w:color="auto" w:fill="FFFFFF"/>
              <w:spacing w:after="150" w:line="480" w:lineRule="atLeast"/>
              <w:jc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16151EB7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双驰智联</w:t>
            </w:r>
          </w:p>
        </w:tc>
        <w:tc>
          <w:tcPr>
            <w:tcW w:w="1559" w:type="dxa"/>
            <w:vAlign w:val="center"/>
          </w:tcPr>
          <w:p w14:paraId="28BA2BEF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陈桃</w:t>
            </w:r>
          </w:p>
        </w:tc>
        <w:tc>
          <w:tcPr>
            <w:tcW w:w="1095" w:type="dxa"/>
            <w:vAlign w:val="center"/>
          </w:tcPr>
          <w:p w14:paraId="197A889F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98" w:type="dxa"/>
            <w:vAlign w:val="center"/>
          </w:tcPr>
          <w:p w14:paraId="50F2F99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高教主赛道</w:t>
            </w:r>
          </w:p>
        </w:tc>
      </w:tr>
      <w:tr w14:paraId="45ACFF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77" w:type="dxa"/>
            <w:vAlign w:val="center"/>
          </w:tcPr>
          <w:p w14:paraId="6BF371FD">
            <w:pPr>
              <w:shd w:val="clear" w:color="auto" w:fill="FFFFFF"/>
              <w:spacing w:after="150" w:line="480" w:lineRule="atLeast"/>
              <w:jc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5A390C07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林海星探-无人林护新方式</w:t>
            </w:r>
          </w:p>
        </w:tc>
        <w:tc>
          <w:tcPr>
            <w:tcW w:w="1559" w:type="dxa"/>
            <w:vAlign w:val="center"/>
          </w:tcPr>
          <w:p w14:paraId="701A1044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邓松泉</w:t>
            </w:r>
          </w:p>
        </w:tc>
        <w:tc>
          <w:tcPr>
            <w:tcW w:w="1095" w:type="dxa"/>
            <w:vAlign w:val="center"/>
          </w:tcPr>
          <w:p w14:paraId="21134520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98" w:type="dxa"/>
            <w:vAlign w:val="center"/>
          </w:tcPr>
          <w:p w14:paraId="15AFD54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高教主赛道</w:t>
            </w:r>
          </w:p>
        </w:tc>
      </w:tr>
      <w:tr w14:paraId="3AEB62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7" w:type="dxa"/>
            <w:vAlign w:val="center"/>
          </w:tcPr>
          <w:p w14:paraId="00D5D12E">
            <w:pPr>
              <w:shd w:val="clear" w:color="auto" w:fill="FFFFFF"/>
              <w:spacing w:after="150" w:line="480" w:lineRule="atLeast"/>
              <w:jc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2"/>
              </w:rPr>
              <w:t>5</w:t>
            </w:r>
          </w:p>
        </w:tc>
        <w:tc>
          <w:tcPr>
            <w:tcW w:w="3969" w:type="dxa"/>
            <w:vAlign w:val="center"/>
          </w:tcPr>
          <w:p w14:paraId="7E31FD90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天工智盾——多模态AIoT融合深度学习+北斗双频定位的文物智能防护矩阵系统</w:t>
            </w:r>
          </w:p>
        </w:tc>
        <w:tc>
          <w:tcPr>
            <w:tcW w:w="1559" w:type="dxa"/>
            <w:vAlign w:val="center"/>
          </w:tcPr>
          <w:p w14:paraId="17F1B93B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黄俊杰</w:t>
            </w:r>
          </w:p>
        </w:tc>
        <w:tc>
          <w:tcPr>
            <w:tcW w:w="1095" w:type="dxa"/>
            <w:vAlign w:val="center"/>
          </w:tcPr>
          <w:p w14:paraId="2C286E5F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98" w:type="dxa"/>
            <w:vAlign w:val="center"/>
          </w:tcPr>
          <w:p w14:paraId="23082B8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高教主赛道</w:t>
            </w:r>
          </w:p>
        </w:tc>
      </w:tr>
      <w:tr w14:paraId="2859EB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77" w:type="dxa"/>
            <w:vAlign w:val="center"/>
          </w:tcPr>
          <w:p w14:paraId="40E02D39">
            <w:pPr>
              <w:shd w:val="clear" w:color="auto" w:fill="FFFFFF"/>
              <w:spacing w:after="150" w:line="480" w:lineRule="atLeast"/>
              <w:jc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2"/>
              </w:rPr>
              <w:t>6</w:t>
            </w:r>
          </w:p>
        </w:tc>
        <w:tc>
          <w:tcPr>
            <w:tcW w:w="3969" w:type="dxa"/>
            <w:vAlign w:val="center"/>
          </w:tcPr>
          <w:p w14:paraId="2D576235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康禾智养-数智医养生态平台</w:t>
            </w:r>
          </w:p>
        </w:tc>
        <w:tc>
          <w:tcPr>
            <w:tcW w:w="1559" w:type="dxa"/>
            <w:vAlign w:val="center"/>
          </w:tcPr>
          <w:p w14:paraId="4AF9C892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卢畅</w:t>
            </w:r>
          </w:p>
        </w:tc>
        <w:tc>
          <w:tcPr>
            <w:tcW w:w="1095" w:type="dxa"/>
            <w:vAlign w:val="center"/>
          </w:tcPr>
          <w:p w14:paraId="1FF2C858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98" w:type="dxa"/>
            <w:vAlign w:val="center"/>
          </w:tcPr>
          <w:p w14:paraId="4700FE33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高教主赛道</w:t>
            </w:r>
          </w:p>
        </w:tc>
      </w:tr>
      <w:tr w14:paraId="5FF4CE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77" w:type="dxa"/>
            <w:vAlign w:val="center"/>
          </w:tcPr>
          <w:p w14:paraId="2EAD7666">
            <w:pPr>
              <w:shd w:val="clear" w:color="auto" w:fill="FFFFFF"/>
              <w:spacing w:after="150" w:line="480" w:lineRule="atLeast"/>
              <w:jc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2"/>
              </w:rPr>
              <w:t>7</w:t>
            </w:r>
          </w:p>
        </w:tc>
        <w:tc>
          <w:tcPr>
            <w:tcW w:w="3969" w:type="dxa"/>
            <w:vAlign w:val="center"/>
          </w:tcPr>
          <w:p w14:paraId="571EC6CB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湘信慧医千答-基于大模型和医学知识图谱的定制化问诊平台</w:t>
            </w:r>
          </w:p>
        </w:tc>
        <w:tc>
          <w:tcPr>
            <w:tcW w:w="1559" w:type="dxa"/>
            <w:vAlign w:val="center"/>
          </w:tcPr>
          <w:p w14:paraId="0BC3F3FC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王开瑞</w:t>
            </w:r>
          </w:p>
        </w:tc>
        <w:tc>
          <w:tcPr>
            <w:tcW w:w="1095" w:type="dxa"/>
            <w:vAlign w:val="center"/>
          </w:tcPr>
          <w:p w14:paraId="23DAADA6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98" w:type="dxa"/>
            <w:vAlign w:val="center"/>
          </w:tcPr>
          <w:p w14:paraId="414FCEB8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高教主赛道</w:t>
            </w:r>
          </w:p>
        </w:tc>
      </w:tr>
      <w:tr w14:paraId="4EDC22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77" w:type="dxa"/>
            <w:vAlign w:val="center"/>
          </w:tcPr>
          <w:p w14:paraId="7E1E8D43">
            <w:pPr>
              <w:shd w:val="clear" w:color="auto" w:fill="FFFFFF"/>
              <w:spacing w:after="150" w:line="480" w:lineRule="atLeast"/>
              <w:jc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2"/>
              </w:rPr>
              <w:t>8</w:t>
            </w:r>
          </w:p>
        </w:tc>
        <w:tc>
          <w:tcPr>
            <w:tcW w:w="3969" w:type="dxa"/>
            <w:vAlign w:val="center"/>
          </w:tcPr>
          <w:p w14:paraId="6C6A4A46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学海领航-基于多模态大模型的引导式教学+深度学习个性化能力分析</w:t>
            </w:r>
          </w:p>
        </w:tc>
        <w:tc>
          <w:tcPr>
            <w:tcW w:w="1559" w:type="dxa"/>
            <w:vAlign w:val="center"/>
          </w:tcPr>
          <w:p w14:paraId="4873C8D5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肖雯轩</w:t>
            </w:r>
          </w:p>
        </w:tc>
        <w:tc>
          <w:tcPr>
            <w:tcW w:w="1095" w:type="dxa"/>
            <w:vAlign w:val="center"/>
          </w:tcPr>
          <w:p w14:paraId="76AEDF08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98" w:type="dxa"/>
            <w:vAlign w:val="center"/>
          </w:tcPr>
          <w:p w14:paraId="201A4AB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高教主赛道</w:t>
            </w:r>
          </w:p>
        </w:tc>
      </w:tr>
      <w:tr w14:paraId="5FC159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77" w:type="dxa"/>
            <w:vAlign w:val="center"/>
          </w:tcPr>
          <w:p w14:paraId="05FAD35F">
            <w:pPr>
              <w:shd w:val="clear" w:color="auto" w:fill="FFFFFF"/>
              <w:spacing w:after="150" w:line="480" w:lineRule="atLeast"/>
              <w:jc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2"/>
              </w:rPr>
              <w:t>9</w:t>
            </w:r>
          </w:p>
        </w:tc>
        <w:tc>
          <w:tcPr>
            <w:tcW w:w="3969" w:type="dxa"/>
            <w:vAlign w:val="center"/>
          </w:tcPr>
          <w:p w14:paraId="36EF8352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手语通心桥</w:t>
            </w:r>
          </w:p>
        </w:tc>
        <w:tc>
          <w:tcPr>
            <w:tcW w:w="1559" w:type="dxa"/>
            <w:vAlign w:val="center"/>
          </w:tcPr>
          <w:p w14:paraId="7ABB40D9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刘康</w:t>
            </w:r>
          </w:p>
        </w:tc>
        <w:tc>
          <w:tcPr>
            <w:tcW w:w="1095" w:type="dxa"/>
            <w:vAlign w:val="center"/>
          </w:tcPr>
          <w:p w14:paraId="5FF5F968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98" w:type="dxa"/>
            <w:vAlign w:val="center"/>
          </w:tcPr>
          <w:p w14:paraId="2948C98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高教主赛道</w:t>
            </w:r>
          </w:p>
        </w:tc>
      </w:tr>
      <w:tr w14:paraId="3B2D64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77" w:type="dxa"/>
            <w:vAlign w:val="center"/>
          </w:tcPr>
          <w:p w14:paraId="788839AF">
            <w:pPr>
              <w:shd w:val="clear" w:color="auto" w:fill="FFFFFF"/>
              <w:spacing w:after="150" w:line="480" w:lineRule="atLeast"/>
              <w:jc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  <w:t>0</w:t>
            </w:r>
          </w:p>
        </w:tc>
        <w:tc>
          <w:tcPr>
            <w:tcW w:w="3969" w:type="dxa"/>
            <w:vAlign w:val="center"/>
          </w:tcPr>
          <w:p w14:paraId="15634ED8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“知足糖乐”-糖尿病患者足部压力监测鞋</w:t>
            </w:r>
          </w:p>
        </w:tc>
        <w:tc>
          <w:tcPr>
            <w:tcW w:w="1559" w:type="dxa"/>
            <w:vAlign w:val="center"/>
          </w:tcPr>
          <w:p w14:paraId="1E3DCEBE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罗笑</w:t>
            </w:r>
          </w:p>
        </w:tc>
        <w:tc>
          <w:tcPr>
            <w:tcW w:w="1095" w:type="dxa"/>
            <w:vAlign w:val="center"/>
          </w:tcPr>
          <w:p w14:paraId="6198092E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98" w:type="dxa"/>
            <w:vAlign w:val="center"/>
          </w:tcPr>
          <w:p w14:paraId="6822C5E8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高教主赛道</w:t>
            </w:r>
          </w:p>
        </w:tc>
      </w:tr>
      <w:tr w14:paraId="365D15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77" w:type="dxa"/>
            <w:vAlign w:val="center"/>
          </w:tcPr>
          <w:p w14:paraId="5E5CAA92">
            <w:pPr>
              <w:shd w:val="clear" w:color="auto" w:fill="FFFFFF"/>
              <w:spacing w:after="150" w:line="480" w:lineRule="atLeast"/>
              <w:jc w:val="center"/>
              <w:rPr>
                <w:rFonts w:hint="eastAsia"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32779C31">
            <w:pPr>
              <w:widowControl/>
              <w:jc w:val="center"/>
              <w:textAlignment w:val="center"/>
              <w:rPr>
                <w:rFonts w:hint="eastAsia"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“睿见绿田”——AI&amp;YOLOv5双驱智慧农植系统</w:t>
            </w:r>
          </w:p>
        </w:tc>
        <w:tc>
          <w:tcPr>
            <w:tcW w:w="1559" w:type="dxa"/>
            <w:vAlign w:val="center"/>
          </w:tcPr>
          <w:p w14:paraId="2B4869AB">
            <w:pPr>
              <w:widowControl/>
              <w:jc w:val="center"/>
              <w:textAlignment w:val="center"/>
              <w:rPr>
                <w:rFonts w:hint="eastAsia"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龚悦</w:t>
            </w:r>
          </w:p>
        </w:tc>
        <w:tc>
          <w:tcPr>
            <w:tcW w:w="1095" w:type="dxa"/>
            <w:vAlign w:val="center"/>
          </w:tcPr>
          <w:p w14:paraId="1187A85A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98" w:type="dxa"/>
            <w:vAlign w:val="center"/>
          </w:tcPr>
          <w:p w14:paraId="13DEA1C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高教主赛道</w:t>
            </w:r>
          </w:p>
        </w:tc>
      </w:tr>
      <w:tr w14:paraId="07C2D3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7" w:type="dxa"/>
            <w:vAlign w:val="center"/>
          </w:tcPr>
          <w:p w14:paraId="6C3790E9">
            <w:pPr>
              <w:shd w:val="clear" w:color="auto" w:fill="FFFFFF"/>
              <w:spacing w:after="150" w:line="480" w:lineRule="atLeast"/>
              <w:jc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32EAFA02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“护植精灵”-基于YOLOv5的鸿蒙智能云监控实时检测系统</w:t>
            </w:r>
          </w:p>
        </w:tc>
        <w:tc>
          <w:tcPr>
            <w:tcW w:w="1559" w:type="dxa"/>
            <w:vAlign w:val="center"/>
          </w:tcPr>
          <w:p w14:paraId="148A892F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许源</w:t>
            </w:r>
          </w:p>
        </w:tc>
        <w:tc>
          <w:tcPr>
            <w:tcW w:w="1095" w:type="dxa"/>
            <w:vAlign w:val="center"/>
          </w:tcPr>
          <w:p w14:paraId="111D1B5A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598" w:type="dxa"/>
            <w:vAlign w:val="center"/>
          </w:tcPr>
          <w:p w14:paraId="7986E3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青红赛道</w:t>
            </w:r>
          </w:p>
        </w:tc>
      </w:tr>
      <w:tr w14:paraId="7AFCE0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7" w:type="dxa"/>
            <w:vAlign w:val="center"/>
          </w:tcPr>
          <w:p w14:paraId="180B1C17">
            <w:pPr>
              <w:shd w:val="clear" w:color="auto" w:fill="FFFFFF"/>
              <w:spacing w:after="150" w:line="480" w:lineRule="atLeast"/>
              <w:jc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2E9EA057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“菽情话忆”—全渠道营销赋能+特色豆制品产业链延伸助推产业振兴</w:t>
            </w:r>
          </w:p>
        </w:tc>
        <w:tc>
          <w:tcPr>
            <w:tcW w:w="1559" w:type="dxa"/>
            <w:vAlign w:val="center"/>
          </w:tcPr>
          <w:p w14:paraId="3AFA72BC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孔威威</w:t>
            </w:r>
          </w:p>
        </w:tc>
        <w:tc>
          <w:tcPr>
            <w:tcW w:w="1095" w:type="dxa"/>
            <w:vAlign w:val="center"/>
          </w:tcPr>
          <w:p w14:paraId="0B0F107D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598" w:type="dxa"/>
            <w:vAlign w:val="center"/>
          </w:tcPr>
          <w:p w14:paraId="44C83D3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青红赛道</w:t>
            </w:r>
          </w:p>
        </w:tc>
      </w:tr>
      <w:tr w14:paraId="523AB1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7" w:type="dxa"/>
            <w:vAlign w:val="center"/>
          </w:tcPr>
          <w:p w14:paraId="68029861">
            <w:pPr>
              <w:shd w:val="clear" w:color="auto" w:fill="FFFFFF"/>
              <w:spacing w:after="150" w:line="480" w:lineRule="atLeast"/>
              <w:jc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09CD610F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《金井·数智茶韵——基于“AI物联+区块链”的智能茶园管理系统》</w:t>
            </w:r>
          </w:p>
        </w:tc>
        <w:tc>
          <w:tcPr>
            <w:tcW w:w="1559" w:type="dxa"/>
            <w:vAlign w:val="center"/>
          </w:tcPr>
          <w:p w14:paraId="5C582672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李美菊</w:t>
            </w:r>
          </w:p>
        </w:tc>
        <w:tc>
          <w:tcPr>
            <w:tcW w:w="1095" w:type="dxa"/>
            <w:vAlign w:val="center"/>
          </w:tcPr>
          <w:p w14:paraId="08179C01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98" w:type="dxa"/>
            <w:vAlign w:val="center"/>
          </w:tcPr>
          <w:p w14:paraId="449FB0E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青红赛道</w:t>
            </w:r>
          </w:p>
        </w:tc>
      </w:tr>
      <w:tr w14:paraId="3BE1C1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7" w:type="dxa"/>
            <w:vAlign w:val="center"/>
          </w:tcPr>
          <w:p w14:paraId="4ABAA19A">
            <w:pPr>
              <w:shd w:val="clear" w:color="auto" w:fill="FFFFFF"/>
              <w:spacing w:after="150" w:line="480" w:lineRule="atLeast"/>
              <w:jc w:val="center"/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2"/>
              </w:rPr>
              <w:t>1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22"/>
              </w:rPr>
              <w:t>5</w:t>
            </w:r>
          </w:p>
        </w:tc>
        <w:tc>
          <w:tcPr>
            <w:tcW w:w="3969" w:type="dxa"/>
            <w:vAlign w:val="center"/>
          </w:tcPr>
          <w:p w14:paraId="68F33E1E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青而易橘——数字互动赋能石门柑橘产业振兴之路</w:t>
            </w:r>
          </w:p>
        </w:tc>
        <w:tc>
          <w:tcPr>
            <w:tcW w:w="1559" w:type="dxa"/>
            <w:vAlign w:val="center"/>
          </w:tcPr>
          <w:p w14:paraId="4D2CAC76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文天涯</w:t>
            </w:r>
          </w:p>
        </w:tc>
        <w:tc>
          <w:tcPr>
            <w:tcW w:w="1095" w:type="dxa"/>
            <w:vAlign w:val="center"/>
          </w:tcPr>
          <w:p w14:paraId="326F445B">
            <w:pPr>
              <w:widowControl/>
              <w:jc w:val="center"/>
              <w:textAlignment w:val="center"/>
              <w:rPr>
                <w:rFonts w:ascii="宋体" w:hAnsi="宋体" w:cs="等线 Light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等线 Light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598" w:type="dxa"/>
            <w:vAlign w:val="center"/>
          </w:tcPr>
          <w:p w14:paraId="057F7B7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青红赛道</w:t>
            </w:r>
          </w:p>
        </w:tc>
      </w:tr>
    </w:tbl>
    <w:p w14:paraId="1953B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5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2025-06-12T01:52:38Z</dcterms:created>
  <dc:creator>刘琎</dc:creator>
  <cp:lastModifiedBy>WPS_1673597319</cp:lastModifiedBy>
  <dcterms:modified xsi:type="dcterms:W3CDTF">2025-06-12T01:52:53Z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eyJoZGlkIjoiMzkxZTlmZTY0NGYxZjFlNjc1NGVkZDk1MjBlNjJkZTIiLCJ1c2VySWQiOiIxNDY3MzYwNDc5In0=</vt:lpwstr>
  </property>
  <property fmtid="{D5CDD505-2E9C-101B-9397-08002B2CF9AE}" pid="4" name="ICV">
    <vt:lpwstr>DCA641B7BFC2426D807E04525B18B9EE_12</vt:lpwstr>
  </property>
</Properties>
</file>