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spacing w:line="560" w:lineRule="exact"/>
        <w:jc w:val="center"/>
      </w:pPr>
      <w:r>
        <w:t>计算机科学与工程学院202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上</w:t>
      </w:r>
      <w:r>
        <w:t>半年党员发展对象基本情况汇总表</w:t>
      </w:r>
    </w:p>
    <w:tbl>
      <w:tblPr>
        <w:tblStyle w:val="2"/>
        <w:tblW w:w="8309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966"/>
        <w:gridCol w:w="2359"/>
        <w:gridCol w:w="1133"/>
        <w:gridCol w:w="875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所属党支部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班   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lang w:bidi="ar"/>
              </w:rPr>
              <w:t>籍贯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教师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第二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实训管理员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莫贻亮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湖南株洲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郑凯波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湖南新宁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陈杰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湖南新宁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唐华南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孔威威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黄瑞智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学生第一党支部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网工1班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刘思玲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数据2班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龙宣佑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湖南桂阳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数据2班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方锦哲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数据2班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张杰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卢祉昂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莫美萍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数据2班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周梓杰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数据2班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唐阳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数据2班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童卓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物工1班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刘厚金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物工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郭佳俊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物工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谢智超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物工2班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江林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网工2班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谢玲丽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湖南衡阳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计网2班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雷鑫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蒋杰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重庆荣昌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数据1班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陈娟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学生第二党支部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数据2班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陈思思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邓禹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张成浩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陈博一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刘轶男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软工3班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刘婷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陈睿祥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软工5班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孟楷钧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软工6班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刘晨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湖南新化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数据4班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谌妤欣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区块链2班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朱梓睿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学生第三党支部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物工1班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聂璇薇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湖南郴州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MGI5NWZiODc4YzU2MTNmZDEzODNkYjYxMjRlYTAifQ=="/>
  </w:docVars>
  <w:rsids>
    <w:rsidRoot w:val="5BF6543C"/>
    <w:rsid w:val="5BF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2024-04-24T05:16:00Z</dcterms:created>
  <dc:creator>湘信计科</dc:creator>
  <cp:lastModifiedBy>湘信计科</cp:lastModifiedBy>
  <dcterms:modified xsi:type="dcterms:W3CDTF">2024-04-24T05:16:53Z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9AE878FBC9254E779B1A2D7F6AC2D43E_11</vt:lpwstr>
  </property>
</Properties>
</file>